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FD" w:rsidRPr="00FA2289" w:rsidRDefault="00915FFD" w:rsidP="00915FFD">
      <w:pPr>
        <w:ind w:right="-286"/>
        <w:jc w:val="both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4 – Informacja o powstaniu obowiązku podatkowego</w:t>
      </w:r>
    </w:p>
    <w:p w:rsidR="00915FFD" w:rsidRDefault="00915FFD" w:rsidP="00915FFD">
      <w:pPr>
        <w:ind w:right="-286"/>
        <w:rPr>
          <w:rStyle w:val="Heading4NotBold"/>
          <w:color w:val="000000"/>
        </w:rPr>
      </w:pPr>
    </w:p>
    <w:p w:rsidR="00915FFD" w:rsidRDefault="00915FFD" w:rsidP="00915FFD">
      <w:pPr>
        <w:tabs>
          <w:tab w:val="clear" w:pos="360"/>
        </w:tabs>
        <w:spacing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pieczęć Wykonawcy i nr tel./faxu</w:t>
      </w:r>
    </w:p>
    <w:p w:rsidR="00915FFD" w:rsidRDefault="00915FFD" w:rsidP="00915FF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915FFD" w:rsidRDefault="00915FFD" w:rsidP="00915FF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915FFD" w:rsidRDefault="00915FFD" w:rsidP="00915FF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internet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915FFD" w:rsidRDefault="00915FFD" w:rsidP="00915FF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e-mail..................................................................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915FFD" w:rsidRDefault="00915FFD" w:rsidP="00915FFD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color w:val="auto"/>
          <w:sz w:val="20"/>
          <w:szCs w:val="20"/>
        </w:rPr>
      </w:pPr>
      <w:r>
        <w:rPr>
          <w:rFonts w:ascii="Arial Narrow" w:hAnsi="Arial Narrow" w:cs="Tahoma"/>
          <w:color w:val="auto"/>
          <w:sz w:val="24"/>
          <w:szCs w:val="24"/>
        </w:rPr>
        <w:t>OŚWIADCZENIE</w:t>
      </w:r>
      <w:r>
        <w:rPr>
          <w:rFonts w:ascii="Arial Narrow" w:hAnsi="Arial Narrow" w:cs="Tahoma"/>
          <w:color w:val="auto"/>
          <w:sz w:val="20"/>
          <w:szCs w:val="20"/>
        </w:rPr>
        <w:t xml:space="preserve"> </w:t>
      </w:r>
    </w:p>
    <w:p w:rsidR="00915FFD" w:rsidRDefault="00915FFD" w:rsidP="00915FFD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  <w:r>
        <w:rPr>
          <w:rFonts w:ascii="Arial Narrow" w:hAnsi="Arial Narrow" w:cs="Tahoma"/>
          <w:b w:val="0"/>
          <w:color w:val="auto"/>
          <w:sz w:val="20"/>
          <w:szCs w:val="20"/>
        </w:rPr>
        <w:t>(art. 91 ust.3 a Ustawy prawo zamówień publicznych)</w:t>
      </w:r>
    </w:p>
    <w:p w:rsidR="00915FFD" w:rsidRDefault="00915FFD" w:rsidP="00915FFD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915FFD" w:rsidRDefault="00915FFD" w:rsidP="00915FFD">
      <w:pPr>
        <w:tabs>
          <w:tab w:val="clear" w:pos="360"/>
        </w:tabs>
        <w:ind w:right="-286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Działając w imieniu i na rzecz: 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8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</w:t>
      </w:r>
    </w:p>
    <w:p w:rsidR="00915FFD" w:rsidRDefault="00915FFD" w:rsidP="00915FFD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(nazwa Wykonawcy)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przystępując do udziału w postępowaniu o udzielenie zamówienia na dostawę oleju napędowego, prowadzonym w trybie przetargu nieograniczonego, niniejszym oświadczamy że: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Fonts w:ascii="Arial Narrow" w:hAnsi="Arial Narrow" w:cs="Times New Roman"/>
          <w:bCs w:val="0"/>
          <w:color w:val="auto"/>
          <w:szCs w:val="28"/>
        </w:rPr>
        <w:t>*,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  <w:vertAlign w:val="superscript"/>
        </w:rPr>
        <w:footnoteReference w:id="1"/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zł.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Cs w:val="28"/>
        </w:rPr>
        <w:t>*</w:t>
      </w:r>
      <w:r>
        <w:rPr>
          <w:rFonts w:ascii="Arial Narrow" w:hAnsi="Arial Narrow" w:cs="Times New Roman"/>
          <w:bCs w:val="0"/>
          <w:color w:val="auto"/>
          <w:sz w:val="20"/>
          <w:szCs w:val="20"/>
          <w:u w:val="single"/>
        </w:rPr>
        <w:t xml:space="preserve"> Uwaga: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Wybór oferty Wykonawcy prowadzi do „powstania u zamawiającego obowiązku podatkowego”, </w:t>
      </w:r>
      <w:r>
        <w:rPr>
          <w:rFonts w:ascii="Arial Narrow" w:hAnsi="Arial Narrow" w:cs="Times New Roman"/>
          <w:bCs w:val="0"/>
          <w:color w:val="auto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</w:rPr>
        <w:t>Tylko w przypadku, gdy wybór oferty Wykonawcy będzie prowadził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............................................ dnia .....................</w:t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915FFD" w:rsidRDefault="00915FFD" w:rsidP="00915FFD">
      <w:pPr>
        <w:tabs>
          <w:tab w:val="clear" w:pos="360"/>
        </w:tabs>
        <w:ind w:left="5529" w:right="-286"/>
        <w:jc w:val="both"/>
        <w:outlineLvl w:val="0"/>
        <w:rPr>
          <w:rFonts w:ascii="Arial Narrow" w:hAnsi="Arial Narrow" w:cs="Tahoma"/>
          <w:bCs w:val="0"/>
          <w:color w:val="auto"/>
          <w:sz w:val="24"/>
          <w:szCs w:val="24"/>
        </w:rPr>
      </w:pPr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>podpis/y i pieczęć/</w:t>
      </w:r>
      <w:proofErr w:type="spellStart"/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>cie</w:t>
      </w:r>
      <w:proofErr w:type="spellEnd"/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 xml:space="preserve"> imienna/e </w:t>
      </w:r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 xml:space="preserve"> do składania oświadczeń woli w imieniu Wykonawcy)</w:t>
      </w: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915FFD" w:rsidRDefault="00915FFD" w:rsidP="00915FF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611EFE" w:rsidRPr="00915FFD" w:rsidRDefault="00BA2D73" w:rsidP="00915FFD">
      <w:bookmarkStart w:id="0" w:name="_GoBack"/>
      <w:bookmarkEnd w:id="0"/>
    </w:p>
    <w:sectPr w:rsidR="00611EFE" w:rsidRPr="0091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73" w:rsidRDefault="00BA2D73" w:rsidP="00915FFD">
      <w:r>
        <w:separator/>
      </w:r>
    </w:p>
  </w:endnote>
  <w:endnote w:type="continuationSeparator" w:id="0">
    <w:p w:rsidR="00BA2D73" w:rsidRDefault="00BA2D73" w:rsidP="0091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73" w:rsidRDefault="00BA2D73" w:rsidP="00915FFD">
      <w:r>
        <w:separator/>
      </w:r>
    </w:p>
  </w:footnote>
  <w:footnote w:type="continuationSeparator" w:id="0">
    <w:p w:rsidR="00BA2D73" w:rsidRDefault="00BA2D73" w:rsidP="00915FFD">
      <w:r>
        <w:continuationSeparator/>
      </w:r>
    </w:p>
  </w:footnote>
  <w:footnote w:id="1">
    <w:p w:rsidR="00915FFD" w:rsidRDefault="00915FFD" w:rsidP="00915FFD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FD"/>
    <w:rsid w:val="0018622F"/>
    <w:rsid w:val="001D0592"/>
    <w:rsid w:val="00207123"/>
    <w:rsid w:val="004769E5"/>
    <w:rsid w:val="00915FFD"/>
    <w:rsid w:val="00BA2D73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A073A-E586-438B-8D9F-2875B3A2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F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915FFD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915F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5FFD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styleId="Odwoanieprzypisudolnego">
    <w:name w:val="footnote reference"/>
    <w:semiHidden/>
    <w:rsid w:val="00915FFD"/>
    <w:rPr>
      <w:vertAlign w:val="superscript"/>
    </w:rPr>
  </w:style>
  <w:style w:type="character" w:styleId="Odwoaniedelikatne">
    <w:name w:val="Subtle Reference"/>
    <w:qFormat/>
    <w:rsid w:val="00915FF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2019-02-08T10:19:00Z</dcterms:created>
  <dcterms:modified xsi:type="dcterms:W3CDTF">2019-02-08T10:19:00Z</dcterms:modified>
</cp:coreProperties>
</file>