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F2" w:rsidRDefault="00C13AF2" w:rsidP="00C13AF2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8 DO SIWZ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(Wykonawca nie składa niniejszego załącznika wraz z ofertą. Załącznik należy złożyć w terminie i na zasadach określonych w SIWZ)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0"/>
          <w:szCs w:val="20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0"/>
          <w:szCs w:val="20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0"/>
          <w:szCs w:val="20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……………………………….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16"/>
          <w:szCs w:val="16"/>
        </w:rPr>
      </w:pPr>
      <w:r>
        <w:rPr>
          <w:rStyle w:val="Brak"/>
          <w:b w:val="0"/>
          <w:bCs w:val="0"/>
          <w:sz w:val="16"/>
          <w:szCs w:val="16"/>
        </w:rPr>
        <w:t xml:space="preserve">    (pieczątka Wykonawcy)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Informacja o przynależności/ lub braku przynależności Wykonawcy</w:t>
      </w:r>
    </w:p>
    <w:p w:rsidR="00C13AF2" w:rsidRDefault="00C13AF2" w:rsidP="00C13AF2">
      <w:pPr>
        <w:tabs>
          <w:tab w:val="clear" w:pos="360"/>
        </w:tabs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do tej samej grupy kapitałowej</w:t>
      </w:r>
    </w:p>
    <w:p w:rsidR="00C13AF2" w:rsidRDefault="00C13AF2" w:rsidP="00C13AF2">
      <w:pPr>
        <w:tabs>
          <w:tab w:val="clear" w:pos="360"/>
        </w:tabs>
        <w:jc w:val="center"/>
        <w:rPr>
          <w:rStyle w:val="Brak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(zgodnie z art. 24 ust 1 pkt 23 ustawy </w:t>
      </w:r>
      <w:proofErr w:type="spellStart"/>
      <w:r>
        <w:rPr>
          <w:rStyle w:val="Brak"/>
          <w:sz w:val="24"/>
          <w:szCs w:val="24"/>
        </w:rPr>
        <w:t>Pzp</w:t>
      </w:r>
      <w:proofErr w:type="spellEnd"/>
      <w:r>
        <w:rPr>
          <w:rStyle w:val="Brak"/>
          <w:sz w:val="24"/>
          <w:szCs w:val="24"/>
        </w:rPr>
        <w:t>)</w:t>
      </w:r>
    </w:p>
    <w:p w:rsidR="00C13AF2" w:rsidRDefault="00C13AF2" w:rsidP="00C13AF2">
      <w:pPr>
        <w:tabs>
          <w:tab w:val="clear" w:pos="360"/>
        </w:tabs>
        <w:jc w:val="center"/>
        <w:rPr>
          <w:rStyle w:val="Brak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Jako uczestnik postępowania o udzielenie zamówienia publicznego, prowadzonym w trybie przetargu nieograniczonego na:</w:t>
      </w:r>
      <w:r>
        <w:rPr>
          <w:rStyle w:val="Brak"/>
          <w:sz w:val="24"/>
          <w:szCs w:val="24"/>
        </w:rPr>
        <w:t xml:space="preserve"> świadczenie usług przewozowych na linii nr 3 w Wejherowie od poniedziałku do piątku w dni powszednie jednym autobusem miejskim przegubowym niskopodłogowym o długości co najmniej 17,5 m.,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informujemy, że: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(należy zaznaczyć właściwy wariant)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1.  </w:t>
      </w:r>
      <w:r>
        <w:rPr>
          <w:rStyle w:val="Brak"/>
          <w:rFonts w:ascii="Arial" w:hAnsi="Arial"/>
          <w:b w:val="0"/>
          <w:bCs w:val="0"/>
          <w:sz w:val="56"/>
          <w:szCs w:val="56"/>
        </w:rPr>
        <w:t>□</w:t>
      </w:r>
      <w:r>
        <w:rPr>
          <w:rStyle w:val="Brak"/>
          <w:b w:val="0"/>
          <w:bCs w:val="0"/>
          <w:sz w:val="24"/>
          <w:szCs w:val="24"/>
        </w:rPr>
        <w:t xml:space="preserve">  </w:t>
      </w:r>
      <w:r>
        <w:rPr>
          <w:rStyle w:val="Brak"/>
          <w:sz w:val="24"/>
          <w:szCs w:val="24"/>
        </w:rPr>
        <w:t xml:space="preserve">nie należymy </w:t>
      </w:r>
      <w:r>
        <w:rPr>
          <w:rStyle w:val="Brak"/>
          <w:b w:val="0"/>
          <w:bCs w:val="0"/>
          <w:sz w:val="24"/>
          <w:szCs w:val="24"/>
        </w:rPr>
        <w:t xml:space="preserve">do tej samej grupy kapitałowej z Wykonawcami, którzy złożyli oferty </w:t>
      </w:r>
      <w:proofErr w:type="spellStart"/>
      <w:r>
        <w:rPr>
          <w:rStyle w:val="Brak"/>
          <w:b w:val="0"/>
          <w:bCs w:val="0"/>
          <w:sz w:val="24"/>
          <w:szCs w:val="24"/>
        </w:rPr>
        <w:t>wprzedmiotowym</w:t>
      </w:r>
      <w:proofErr w:type="spellEnd"/>
      <w:r>
        <w:rPr>
          <w:rStyle w:val="Brak"/>
          <w:b w:val="0"/>
          <w:bCs w:val="0"/>
          <w:sz w:val="24"/>
          <w:szCs w:val="24"/>
        </w:rPr>
        <w:t xml:space="preserve"> postępowaniu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 xml:space="preserve">2.     </w:t>
      </w:r>
      <w:r>
        <w:rPr>
          <w:rStyle w:val="Brak"/>
          <w:rFonts w:ascii="Arial" w:hAnsi="Arial"/>
          <w:b w:val="0"/>
          <w:bCs w:val="0"/>
          <w:sz w:val="56"/>
          <w:szCs w:val="56"/>
        </w:rPr>
        <w:t>□</w:t>
      </w:r>
      <w:r>
        <w:rPr>
          <w:rStyle w:val="Brak"/>
          <w:b w:val="0"/>
          <w:bCs w:val="0"/>
          <w:sz w:val="24"/>
          <w:szCs w:val="24"/>
        </w:rPr>
        <w:t xml:space="preserve">   </w:t>
      </w:r>
      <w:r>
        <w:rPr>
          <w:rStyle w:val="Brak"/>
          <w:sz w:val="24"/>
          <w:szCs w:val="24"/>
        </w:rPr>
        <w:t xml:space="preserve">należymy </w:t>
      </w:r>
      <w:r>
        <w:rPr>
          <w:rStyle w:val="Brak"/>
          <w:b w:val="0"/>
          <w:bCs w:val="0"/>
          <w:sz w:val="24"/>
          <w:szCs w:val="24"/>
        </w:rPr>
        <w:t>do tej samej grupy kapitałowej z Wykonawcą, który złożył ofertę w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przedmiotowym postępowaniu: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Lista wykonawców należących do tej samej grupy kapitałowej, którzy złożyli odrębne oferty w niniejszym postępowaniu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1.........................................................................................................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2.........................................................................................................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3..........................................................................................................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>(Należy podać adres i nazwę Wykonawców w przypadku wyboru wariantu 2,tj. w przypadku przynależności do tej samej grupy kapitałowej w rozumieniu definicji zawartej w art. 4 pkt. 14 ustawy z dnia 16 lutego 2007 roku o ochronie konkurencji i konsumentów (Dz. U. z 2007 r., nr 50, poz. 331 ze zm.)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4"/>
          <w:szCs w:val="24"/>
        </w:rPr>
      </w:pP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…........................, dn. …...................2019 r.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b w:val="0"/>
          <w:bCs w:val="0"/>
          <w:sz w:val="20"/>
          <w:szCs w:val="20"/>
        </w:rPr>
      </w:pPr>
      <w:r>
        <w:rPr>
          <w:rStyle w:val="Brak"/>
          <w:sz w:val="24"/>
          <w:szCs w:val="24"/>
        </w:rPr>
        <w:t xml:space="preserve">   </w:t>
      </w:r>
      <w:r>
        <w:rPr>
          <w:rStyle w:val="Brak"/>
          <w:b w:val="0"/>
          <w:bCs w:val="0"/>
          <w:sz w:val="20"/>
          <w:szCs w:val="20"/>
        </w:rPr>
        <w:t>miejscowość                        data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                                                                                     ……..................................................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 xml:space="preserve">                                                                                                                                  (podpis własnoręczny osoby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 xml:space="preserve">                                                                                                                     (osób uprawnionej(</w:t>
      </w:r>
      <w:proofErr w:type="spellStart"/>
      <w:r>
        <w:rPr>
          <w:rStyle w:val="Brak"/>
          <w:sz w:val="16"/>
          <w:szCs w:val="16"/>
        </w:rPr>
        <w:t>ych</w:t>
      </w:r>
      <w:proofErr w:type="spellEnd"/>
      <w:r>
        <w:rPr>
          <w:rStyle w:val="Brak"/>
          <w:sz w:val="16"/>
          <w:szCs w:val="16"/>
        </w:rPr>
        <w:t>) do reprezentowania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 xml:space="preserve">                                                                                                                                                    Wykonawcy)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UWAGA: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Po opublikowaniu na stronie internetowej przez Zamawiającego informacji z otwarcia ofert, Wykonawca w terminie 3 dni od zamieszczenia informacji przekazuje Zamawiającemu (w oryginale) oświadczenie o przynależności lub braku przynależności do tej samej grupy kapitałowej, o której mowa w art. 24 ust. 1 pkt. 23 ustawy </w:t>
      </w:r>
      <w:proofErr w:type="spellStart"/>
      <w:r>
        <w:rPr>
          <w:rStyle w:val="Brak"/>
          <w:sz w:val="24"/>
          <w:szCs w:val="24"/>
        </w:rPr>
        <w:t>Pzp</w:t>
      </w:r>
      <w:proofErr w:type="spellEnd"/>
      <w:r>
        <w:rPr>
          <w:rStyle w:val="Brak"/>
          <w:sz w:val="24"/>
          <w:szCs w:val="24"/>
        </w:rPr>
        <w:t>.</w:t>
      </w:r>
    </w:p>
    <w:p w:rsidR="00C13AF2" w:rsidRDefault="00C13AF2" w:rsidP="00C13AF2">
      <w:pPr>
        <w:tabs>
          <w:tab w:val="clear" w:pos="360"/>
        </w:tabs>
        <w:jc w:val="both"/>
        <w:rPr>
          <w:rStyle w:val="Brak"/>
          <w:sz w:val="24"/>
          <w:szCs w:val="24"/>
        </w:rPr>
      </w:pPr>
    </w:p>
    <w:p w:rsidR="00611EFE" w:rsidRPr="00C13AF2" w:rsidRDefault="00600B90" w:rsidP="00C13AF2">
      <w:bookmarkStart w:id="0" w:name="_GoBack"/>
      <w:bookmarkEnd w:id="0"/>
    </w:p>
    <w:sectPr w:rsidR="00611EFE" w:rsidRPr="00C1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F2"/>
    <w:rsid w:val="0018622F"/>
    <w:rsid w:val="001D0592"/>
    <w:rsid w:val="00207123"/>
    <w:rsid w:val="004769E5"/>
    <w:rsid w:val="00600B90"/>
    <w:rsid w:val="00C13AF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0D48-0042-41E0-A662-DA607B0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3AF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C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2019-02-05T12:13:00Z</dcterms:created>
  <dcterms:modified xsi:type="dcterms:W3CDTF">2019-02-05T12:13:00Z</dcterms:modified>
</cp:coreProperties>
</file>